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6E" w:rsidRPr="00A34C51" w:rsidRDefault="0045506E" w:rsidP="0045506E">
      <w:pPr>
        <w:rPr>
          <w:rFonts w:ascii="Lucida Calligraphy" w:hAnsi="Lucida Calligraphy"/>
        </w:rPr>
      </w:pPr>
      <w:r w:rsidRPr="00A34C51">
        <w:rPr>
          <w:rFonts w:ascii="Lucida Calligraphy" w:hAnsi="Lucida Calligraphy"/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-192722</wp:posOffset>
            </wp:positionV>
            <wp:extent cx="1362075" cy="17526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</w:rPr>
        <w:t>Scoil Bhride,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 xml:space="preserve">              </w:t>
      </w:r>
      <w:r w:rsidRPr="00A34C51">
        <w:rPr>
          <w:rFonts w:ascii="Lucida Calligraphy" w:hAnsi="Lucida Calligraphy"/>
        </w:rPr>
        <w:t xml:space="preserve"> St. </w:t>
      </w:r>
      <w:proofErr w:type="spellStart"/>
      <w:r w:rsidRPr="00A34C51">
        <w:rPr>
          <w:rFonts w:ascii="Lucida Calligraphy" w:hAnsi="Lucida Calligraphy"/>
        </w:rPr>
        <w:t>Brigid’s</w:t>
      </w:r>
      <w:proofErr w:type="spellEnd"/>
      <w:r w:rsidRPr="00A34C51">
        <w:rPr>
          <w:rFonts w:ascii="Lucida Calligraphy" w:hAnsi="Lucida Calligraphy"/>
        </w:rPr>
        <w:t xml:space="preserve"> N.S.</w:t>
      </w:r>
    </w:p>
    <w:p w:rsidR="0045506E" w:rsidRPr="00A34C51" w:rsidRDefault="0045506E" w:rsidP="0045506E">
      <w:pPr>
        <w:rPr>
          <w:rFonts w:ascii="Lucida Calligraphy" w:hAnsi="Lucida Calligraphy"/>
        </w:rPr>
      </w:pPr>
      <w:r w:rsidRPr="00A34C51">
        <w:rPr>
          <w:rFonts w:ascii="Lucida Calligraphy" w:hAnsi="Lucida Calligraphy"/>
        </w:rPr>
        <w:t xml:space="preserve">Crochta </w:t>
      </w:r>
      <w:proofErr w:type="gramStart"/>
      <w:r w:rsidRPr="00A34C51">
        <w:rPr>
          <w:rFonts w:ascii="Lucida Calligraphy" w:hAnsi="Lucida Calligraphy"/>
        </w:rPr>
        <w:t>na</w:t>
      </w:r>
      <w:proofErr w:type="gramEnd"/>
      <w:r w:rsidRPr="00A34C51">
        <w:rPr>
          <w:rFonts w:ascii="Lucida Calligraphy" w:hAnsi="Lucida Calligraphy"/>
        </w:rPr>
        <w:t xml:space="preserve"> Greine,</w:t>
      </w:r>
      <w:r w:rsidRPr="00A34C51">
        <w:rPr>
          <w:rFonts w:ascii="Lucida Calligraphy" w:hAnsi="Lucida Calligraphy"/>
        </w:rPr>
        <w:tab/>
      </w:r>
      <w:r w:rsidRPr="00A34C51">
        <w:rPr>
          <w:rFonts w:ascii="Lucida Calligraphy" w:hAnsi="Lucida Calligraphy"/>
        </w:rPr>
        <w:tab/>
      </w:r>
      <w:r w:rsidRPr="00A34C51">
        <w:rPr>
          <w:rFonts w:ascii="Lucida Calligraphy" w:hAnsi="Lucida Calligraphy"/>
        </w:rPr>
        <w:tab/>
      </w:r>
      <w:r w:rsidRPr="00A34C51">
        <w:rPr>
          <w:rFonts w:ascii="Lucida Calligraphy" w:hAnsi="Lucida Calligraphy"/>
        </w:rPr>
        <w:tab/>
      </w:r>
      <w:r w:rsidRPr="00A34C51">
        <w:rPr>
          <w:rFonts w:ascii="Lucida Calligraphy" w:hAnsi="Lucida Calligraphy"/>
        </w:rPr>
        <w:tab/>
      </w:r>
      <w:r w:rsidRPr="00A34C51">
        <w:rPr>
          <w:rFonts w:ascii="Lucida Calligraphy" w:hAnsi="Lucida Calligraphy"/>
        </w:rPr>
        <w:tab/>
      </w:r>
      <w:r w:rsidRPr="00A34C51">
        <w:rPr>
          <w:rFonts w:ascii="Lucida Calligraphy" w:hAnsi="Lucida Calligraphy"/>
        </w:rPr>
        <w:tab/>
        <w:t xml:space="preserve">        Suncroft,</w:t>
      </w:r>
    </w:p>
    <w:p w:rsidR="0045506E" w:rsidRPr="00A34C51" w:rsidRDefault="0045506E" w:rsidP="0045506E">
      <w:pPr>
        <w:rPr>
          <w:rFonts w:ascii="Lucida Calligraphy" w:hAnsi="Lucida Calligraphy"/>
        </w:rPr>
      </w:pPr>
      <w:r w:rsidRPr="00A34C51">
        <w:rPr>
          <w:rFonts w:ascii="Lucida Calligraphy" w:hAnsi="Lucida Calligraphy"/>
        </w:rPr>
        <w:t>Currach,</w:t>
      </w:r>
      <w:r w:rsidRPr="00A34C51">
        <w:rPr>
          <w:rFonts w:ascii="Lucida Calligraphy" w:hAnsi="Lucida Calligraphy"/>
          <w:noProof/>
          <w:lang w:eastAsia="en-IE"/>
        </w:rPr>
        <w:t xml:space="preserve"> </w:t>
      </w:r>
      <w:r w:rsidRPr="00A34C51">
        <w:rPr>
          <w:rFonts w:ascii="Lucida Calligraphy" w:hAnsi="Lucida Calligraphy"/>
          <w:noProof/>
          <w:lang w:eastAsia="en-IE"/>
        </w:rPr>
        <w:tab/>
      </w:r>
      <w:r w:rsidRPr="00A34C51">
        <w:rPr>
          <w:rFonts w:ascii="Lucida Calligraphy" w:hAnsi="Lucida Calligraphy"/>
          <w:noProof/>
          <w:lang w:eastAsia="en-IE"/>
        </w:rPr>
        <w:tab/>
      </w:r>
      <w:r w:rsidRPr="00A34C51">
        <w:rPr>
          <w:rFonts w:ascii="Lucida Calligraphy" w:hAnsi="Lucida Calligraphy"/>
          <w:noProof/>
          <w:lang w:eastAsia="en-IE"/>
        </w:rPr>
        <w:tab/>
      </w:r>
      <w:r w:rsidRPr="00A34C51">
        <w:rPr>
          <w:rFonts w:ascii="Lucida Calligraphy" w:hAnsi="Lucida Calligraphy"/>
          <w:noProof/>
          <w:lang w:eastAsia="en-IE"/>
        </w:rPr>
        <w:tab/>
      </w:r>
      <w:r w:rsidRPr="00A34C51">
        <w:rPr>
          <w:rFonts w:ascii="Lucida Calligraphy" w:hAnsi="Lucida Calligraphy"/>
          <w:noProof/>
          <w:lang w:eastAsia="en-IE"/>
        </w:rPr>
        <w:tab/>
      </w:r>
      <w:r w:rsidRPr="00A34C51">
        <w:rPr>
          <w:rFonts w:ascii="Lucida Calligraphy" w:hAnsi="Lucida Calligraphy"/>
          <w:noProof/>
          <w:lang w:eastAsia="en-IE"/>
        </w:rPr>
        <w:tab/>
      </w:r>
      <w:r w:rsidRPr="00A34C51">
        <w:rPr>
          <w:rFonts w:ascii="Lucida Calligraphy" w:hAnsi="Lucida Calligraphy"/>
          <w:noProof/>
          <w:lang w:eastAsia="en-IE"/>
        </w:rPr>
        <w:tab/>
      </w:r>
      <w:r w:rsidRPr="00A34C51">
        <w:rPr>
          <w:rFonts w:ascii="Lucida Calligraphy" w:hAnsi="Lucida Calligraphy"/>
          <w:noProof/>
          <w:lang w:eastAsia="en-IE"/>
        </w:rPr>
        <w:tab/>
      </w:r>
      <w:r w:rsidRPr="00A34C51">
        <w:rPr>
          <w:rFonts w:ascii="Lucida Calligraphy" w:hAnsi="Lucida Calligraphy"/>
          <w:noProof/>
          <w:lang w:eastAsia="en-IE"/>
        </w:rPr>
        <w:tab/>
        <w:t xml:space="preserve">        Curragh,</w:t>
      </w:r>
    </w:p>
    <w:p w:rsidR="0045506E" w:rsidRPr="00A34C51" w:rsidRDefault="0045506E" w:rsidP="0045506E">
      <w:pPr>
        <w:rPr>
          <w:rFonts w:ascii="Lucida Calligraphy" w:hAnsi="Lucida Calligraphy"/>
        </w:rPr>
      </w:pPr>
      <w:proofErr w:type="gramStart"/>
      <w:r w:rsidRPr="00A34C51">
        <w:rPr>
          <w:rFonts w:ascii="Lucida Calligraphy" w:hAnsi="Lucida Calligraphy"/>
        </w:rPr>
        <w:t>Co</w:t>
      </w:r>
      <w:r w:rsidR="00A83F0D">
        <w:rPr>
          <w:rFonts w:ascii="Lucida Calligraphy" w:hAnsi="Lucida Calligraphy"/>
        </w:rPr>
        <w:t>. Cill Dara.</w:t>
      </w:r>
      <w:proofErr w:type="gramEnd"/>
      <w:r w:rsidR="00A83F0D">
        <w:rPr>
          <w:rFonts w:ascii="Lucida Calligraphy" w:hAnsi="Lucida Calligraphy"/>
        </w:rPr>
        <w:t xml:space="preserve">                   </w:t>
      </w:r>
      <w:r w:rsidR="00A83F0D">
        <w:rPr>
          <w:rFonts w:ascii="Lucida Calligraphy" w:hAnsi="Lucida Calligraphy"/>
        </w:rPr>
        <w:tab/>
        <w:t xml:space="preserve">                                                  </w:t>
      </w:r>
      <w:proofErr w:type="spellStart"/>
      <w:proofErr w:type="gramStart"/>
      <w:r w:rsidR="00A83F0D">
        <w:rPr>
          <w:rFonts w:ascii="Lucida Calligraphy" w:hAnsi="Lucida Calligraphy"/>
        </w:rPr>
        <w:t>Co.</w:t>
      </w:r>
      <w:r w:rsidRPr="00A34C51">
        <w:rPr>
          <w:rFonts w:ascii="Lucida Calligraphy" w:hAnsi="Lucida Calligraphy"/>
        </w:rPr>
        <w:t>Kildare</w:t>
      </w:r>
      <w:proofErr w:type="spellEnd"/>
      <w:r w:rsidRPr="00A34C51">
        <w:rPr>
          <w:rFonts w:ascii="Lucida Calligraphy" w:hAnsi="Lucida Calligraphy"/>
        </w:rPr>
        <w:t>.</w:t>
      </w:r>
      <w:proofErr w:type="gramEnd"/>
    </w:p>
    <w:p w:rsidR="0045506E" w:rsidRDefault="0045506E" w:rsidP="0045506E">
      <w:pPr>
        <w:rPr>
          <w:rFonts w:ascii="Lucida Calligraphy" w:hAnsi="Lucida Calligraphy"/>
        </w:rPr>
      </w:pPr>
      <w:proofErr w:type="spellStart"/>
      <w:r w:rsidRPr="00A34C51">
        <w:rPr>
          <w:rFonts w:ascii="Lucida Calligraphy" w:hAnsi="Lucida Calligraphy"/>
        </w:rPr>
        <w:t>Guthan</w:t>
      </w:r>
      <w:proofErr w:type="spellEnd"/>
      <w:r w:rsidRPr="00A34C51">
        <w:rPr>
          <w:rFonts w:ascii="Lucida Calligraphy" w:hAnsi="Lucida Calligraphy"/>
        </w:rPr>
        <w:t>:</w:t>
      </w:r>
      <w:r w:rsidR="00A83F0D">
        <w:rPr>
          <w:rFonts w:ascii="Lucida Calligraphy" w:hAnsi="Lucida Calligraphy"/>
        </w:rPr>
        <w:t xml:space="preserve"> </w:t>
      </w:r>
      <w:r w:rsidRPr="00A34C51">
        <w:rPr>
          <w:rFonts w:ascii="Lucida Calligraphy" w:hAnsi="Lucida Calligraphy"/>
        </w:rPr>
        <w:t>045/441041</w:t>
      </w:r>
      <w:r w:rsidRPr="001264BE">
        <w:rPr>
          <w:rFonts w:ascii="Lucida Handwriting" w:hAnsi="Lucida Handwriting"/>
        </w:rPr>
        <w:tab/>
      </w:r>
      <w:r w:rsidR="00A83F0D">
        <w:rPr>
          <w:rFonts w:ascii="Lucida Handwriting" w:hAnsi="Lucida Handwriting"/>
        </w:rPr>
        <w:t xml:space="preserve">        </w:t>
      </w:r>
      <w:r w:rsidRPr="001264BE">
        <w:rPr>
          <w:rFonts w:ascii="Lucida Handwriting" w:hAnsi="Lucida Handwriting"/>
        </w:rPr>
        <w:tab/>
      </w:r>
      <w:r w:rsidRPr="001264BE">
        <w:rPr>
          <w:rFonts w:ascii="Lucida Handwriting" w:hAnsi="Lucida Handwriting"/>
        </w:rPr>
        <w:tab/>
      </w:r>
      <w:r w:rsidRPr="001264BE">
        <w:rPr>
          <w:rFonts w:ascii="Lucida Handwriting" w:hAnsi="Lucida Handwriting"/>
        </w:rPr>
        <w:tab/>
      </w:r>
      <w:r w:rsidRPr="00A34C51">
        <w:rPr>
          <w:rFonts w:ascii="Lucida Calligraphy" w:hAnsi="Lucida Calligraphy"/>
        </w:rPr>
        <w:t xml:space="preserve">        </w:t>
      </w:r>
      <w:r w:rsidR="00A83F0D">
        <w:rPr>
          <w:rFonts w:ascii="Lucida Calligraphy" w:hAnsi="Lucida Calligraphy"/>
        </w:rPr>
        <w:t xml:space="preserve">            </w:t>
      </w:r>
      <w:r w:rsidRPr="00A34C51">
        <w:rPr>
          <w:rFonts w:ascii="Lucida Calligraphy" w:hAnsi="Lucida Calligraphy"/>
        </w:rPr>
        <w:t>Phone:</w:t>
      </w:r>
      <w:r w:rsidRPr="00A34C51">
        <w:rPr>
          <w:rFonts w:ascii="Lucida Calligraphy" w:hAnsi="Lucida Calligraphy"/>
          <w:sz w:val="28"/>
          <w:szCs w:val="28"/>
        </w:rPr>
        <w:t xml:space="preserve"> </w:t>
      </w:r>
      <w:r w:rsidRPr="00A34C51">
        <w:rPr>
          <w:rFonts w:ascii="Lucida Calligraphy" w:hAnsi="Lucida Calligraphy"/>
        </w:rPr>
        <w:t>045/441041</w:t>
      </w:r>
    </w:p>
    <w:p w:rsidR="0045506E" w:rsidRPr="00C03574" w:rsidRDefault="0045506E" w:rsidP="0045506E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Fax: </w:t>
      </w:r>
      <w:r w:rsidR="00A83F0D">
        <w:rPr>
          <w:rFonts w:ascii="Lucida Calligraphy" w:hAnsi="Lucida Calligraphy"/>
        </w:rPr>
        <w:t xml:space="preserve">     </w:t>
      </w:r>
      <w:r>
        <w:rPr>
          <w:rFonts w:ascii="Lucida Calligraphy" w:hAnsi="Lucida Calligraphy"/>
        </w:rPr>
        <w:t>045</w:t>
      </w:r>
      <w:r w:rsidR="00A83F0D">
        <w:rPr>
          <w:rFonts w:ascii="Lucida Calligraphy" w:hAnsi="Lucida Calligraphy"/>
        </w:rPr>
        <w:t>/442417</w:t>
      </w:r>
      <w:r w:rsidR="00A83F0D">
        <w:rPr>
          <w:rFonts w:ascii="Lucida Calligraphy" w:hAnsi="Lucida Calligraphy"/>
        </w:rPr>
        <w:tab/>
      </w:r>
      <w:r w:rsidR="00A83F0D">
        <w:rPr>
          <w:rFonts w:ascii="Lucida Calligraphy" w:hAnsi="Lucida Calligraphy"/>
        </w:rPr>
        <w:tab/>
      </w:r>
      <w:r w:rsidR="00A83F0D">
        <w:rPr>
          <w:rFonts w:ascii="Lucida Calligraphy" w:hAnsi="Lucida Calligraphy"/>
        </w:rPr>
        <w:tab/>
      </w:r>
      <w:r w:rsidR="00A83F0D">
        <w:rPr>
          <w:rFonts w:ascii="Lucida Calligraphy" w:hAnsi="Lucida Calligraphy"/>
        </w:rPr>
        <w:tab/>
      </w:r>
      <w:r w:rsidR="00A83F0D">
        <w:rPr>
          <w:rFonts w:ascii="Lucida Calligraphy" w:hAnsi="Lucida Calligraphy"/>
        </w:rPr>
        <w:tab/>
      </w:r>
      <w:r w:rsidR="00A83F0D">
        <w:rPr>
          <w:rFonts w:ascii="Lucida Calligraphy" w:hAnsi="Lucida Calligraphy"/>
        </w:rPr>
        <w:tab/>
        <w:t xml:space="preserve">  Fax:    </w:t>
      </w:r>
      <w:r w:rsidRPr="00A34C51">
        <w:rPr>
          <w:rFonts w:ascii="Lucida Calligraphy" w:hAnsi="Lucida Calligraphy"/>
        </w:rPr>
        <w:t>045/442417</w:t>
      </w:r>
    </w:p>
    <w:p w:rsidR="0045506E" w:rsidRDefault="0045506E" w:rsidP="0045506E">
      <w:pPr>
        <w:rPr>
          <w:rFonts w:ascii="Lucida Handwriting" w:hAnsi="Lucida Handwriting"/>
          <w:sz w:val="20"/>
          <w:szCs w:val="20"/>
        </w:rPr>
      </w:pPr>
    </w:p>
    <w:p w:rsidR="0045506E" w:rsidRDefault="0045506E" w:rsidP="0045506E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Principal:</w:t>
      </w:r>
      <w:r w:rsidRPr="00935650">
        <w:rPr>
          <w:rFonts w:ascii="Lucida Handwriting" w:hAnsi="Lucida Handwriting"/>
          <w:sz w:val="20"/>
          <w:szCs w:val="20"/>
        </w:rPr>
        <w:tab/>
      </w:r>
      <w:r w:rsidRPr="00935650">
        <w:rPr>
          <w:rFonts w:ascii="Lucida Handwriting" w:hAnsi="Lucida Handwriting"/>
          <w:sz w:val="20"/>
          <w:szCs w:val="20"/>
        </w:rPr>
        <w:tab/>
      </w:r>
      <w:r w:rsidRPr="00935650">
        <w:rPr>
          <w:rFonts w:ascii="Lucida Handwriting" w:hAnsi="Lucida Handwriting"/>
          <w:sz w:val="20"/>
          <w:szCs w:val="20"/>
        </w:rPr>
        <w:tab/>
      </w:r>
      <w:r w:rsidRPr="00935650">
        <w:rPr>
          <w:rFonts w:ascii="Lucida Handwriting" w:hAnsi="Lucida Handwriting"/>
          <w:sz w:val="20"/>
          <w:szCs w:val="20"/>
        </w:rPr>
        <w:tab/>
      </w:r>
      <w:r w:rsidRPr="00935650">
        <w:rPr>
          <w:rFonts w:ascii="Lucida Handwriting" w:hAnsi="Lucida Handwriting"/>
          <w:sz w:val="20"/>
          <w:szCs w:val="20"/>
        </w:rPr>
        <w:tab/>
      </w:r>
      <w:r w:rsidRPr="00935650"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 w:rsidR="00A83F0D">
        <w:rPr>
          <w:rFonts w:ascii="Lucida Handwriting" w:hAnsi="Lucida Handwriting"/>
          <w:sz w:val="20"/>
          <w:szCs w:val="20"/>
        </w:rPr>
        <w:t xml:space="preserve">        </w:t>
      </w:r>
      <w:r>
        <w:rPr>
          <w:rFonts w:ascii="Lucida Handwriting" w:hAnsi="Lucida Handwriting"/>
          <w:sz w:val="20"/>
          <w:szCs w:val="20"/>
        </w:rPr>
        <w:t xml:space="preserve">Deputy </w:t>
      </w:r>
      <w:r w:rsidRPr="00935650">
        <w:rPr>
          <w:rFonts w:ascii="Lucida Handwriting" w:hAnsi="Lucida Handwriting"/>
          <w:sz w:val="20"/>
          <w:szCs w:val="20"/>
        </w:rPr>
        <w:t>Principal</w:t>
      </w:r>
      <w:r>
        <w:rPr>
          <w:rFonts w:ascii="Lucida Handwriting" w:hAnsi="Lucida Handwriting"/>
          <w:sz w:val="20"/>
          <w:szCs w:val="20"/>
        </w:rPr>
        <w:t xml:space="preserve">: </w:t>
      </w:r>
    </w:p>
    <w:p w:rsidR="0045506E" w:rsidRDefault="0045506E" w:rsidP="0045506E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Mr. John Goff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 w:rsidR="00A83F0D">
        <w:rPr>
          <w:rFonts w:ascii="Lucida Handwriting" w:hAnsi="Lucida Handwriting"/>
          <w:sz w:val="20"/>
          <w:szCs w:val="20"/>
        </w:rPr>
        <w:t xml:space="preserve">       </w:t>
      </w:r>
      <w:r>
        <w:rPr>
          <w:rFonts w:ascii="Lucida Handwriting" w:hAnsi="Lucida Handwriting"/>
          <w:sz w:val="20"/>
          <w:szCs w:val="20"/>
        </w:rPr>
        <w:t>Ms. Louise Carroll</w:t>
      </w:r>
    </w:p>
    <w:p w:rsidR="0045506E" w:rsidRDefault="0045506E" w:rsidP="0045506E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                        </w:t>
      </w:r>
      <w:r w:rsidR="00A83F0D">
        <w:rPr>
          <w:rFonts w:ascii="Lucida Handwriting" w:hAnsi="Lucida Handwriting"/>
          <w:sz w:val="20"/>
          <w:szCs w:val="20"/>
        </w:rPr>
        <w:t xml:space="preserve">                          </w:t>
      </w:r>
      <w:r w:rsidRPr="00EF5673">
        <w:rPr>
          <w:rFonts w:ascii="Lucida Handwriting" w:hAnsi="Lucida Handwriting"/>
          <w:sz w:val="20"/>
          <w:szCs w:val="20"/>
        </w:rPr>
        <w:t>Roll Number: 18031k</w:t>
      </w:r>
      <w:r>
        <w:rPr>
          <w:rFonts w:ascii="Lucida Handwriting" w:hAnsi="Lucida Handwriting"/>
          <w:sz w:val="20"/>
          <w:szCs w:val="20"/>
        </w:rPr>
        <w:t xml:space="preserve">                                                  </w:t>
      </w:r>
    </w:p>
    <w:p w:rsidR="00635481" w:rsidRDefault="0045506E" w:rsidP="00A83F0D">
      <w:pPr>
        <w:rPr>
          <w:rFonts w:ascii="Viner Hand ITC" w:hAnsi="Viner Hand ITC"/>
          <w:sz w:val="20"/>
          <w:szCs w:val="20"/>
        </w:rPr>
      </w:pPr>
      <w:r>
        <w:rPr>
          <w:rFonts w:ascii="Viner Hand ITC" w:hAnsi="Viner Hand ITC"/>
          <w:sz w:val="20"/>
          <w:szCs w:val="20"/>
        </w:rPr>
        <w:t>¯¯¯¯¯¯¯¯¯¯¯¯¯¯¯¯¯¯¯¯¯¯¯¯¯¯¯¯¯¯¯¯¯¯¯¯¯¯¯¯¯¯¯¯¯¯¯¯¯¯¯¯¯¯¯¯¯¯¯¯¯¯¯¯¯¯¯¯¯¯¯¯¯¯¯¯¯¯¯¯¯¯¯¯¯¯¯¯¯</w:t>
      </w:r>
    </w:p>
    <w:p w:rsidR="00E157C9" w:rsidRDefault="00E157C9" w:rsidP="00E157C9"/>
    <w:p w:rsidR="00E157C9" w:rsidRPr="00E157C9" w:rsidRDefault="00E157C9" w:rsidP="00E157C9">
      <w:pPr>
        <w:rPr>
          <w:bCs/>
        </w:rPr>
      </w:pPr>
      <w:r w:rsidRPr="00E157C9">
        <w:rPr>
          <w:bCs/>
        </w:rPr>
        <w:t>Policy Number: 43</w:t>
      </w:r>
      <w:r w:rsidRPr="00E157C9">
        <w:rPr>
          <w:bCs/>
          <w:sz w:val="28"/>
          <w:szCs w:val="28"/>
        </w:rPr>
        <w:t xml:space="preserve"> </w:t>
      </w:r>
      <w:r w:rsidRPr="00E157C9">
        <w:rPr>
          <w:b/>
          <w:caps/>
          <w:sz w:val="28"/>
          <w:szCs w:val="28"/>
        </w:rPr>
        <w:t>Mobile Phone and Electronic Games</w:t>
      </w:r>
      <w:r w:rsidRPr="00E157C9">
        <w:rPr>
          <w:sz w:val="28"/>
          <w:szCs w:val="28"/>
        </w:rPr>
        <w:tab/>
      </w:r>
      <w:r w:rsidRPr="00E157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E157C9">
        <w:rPr>
          <w:bCs/>
        </w:rPr>
        <w:t>REV:0</w:t>
      </w:r>
    </w:p>
    <w:p w:rsidR="00E157C9" w:rsidRPr="00E157C9" w:rsidRDefault="00E157C9" w:rsidP="00E157C9">
      <w:pPr>
        <w:jc w:val="center"/>
      </w:pPr>
    </w:p>
    <w:p w:rsidR="00E157C9" w:rsidRPr="00E157C9" w:rsidRDefault="00E157C9" w:rsidP="00E157C9">
      <w:pPr>
        <w:jc w:val="both"/>
        <w:rPr>
          <w:b/>
          <w:bCs/>
        </w:rPr>
      </w:pPr>
      <w:r w:rsidRPr="00E157C9">
        <w:rPr>
          <w:b/>
          <w:bCs/>
        </w:rPr>
        <w:t>Introductory Statement:</w:t>
      </w:r>
    </w:p>
    <w:p w:rsidR="00E157C9" w:rsidRPr="00E157C9" w:rsidRDefault="00E157C9" w:rsidP="00E157C9">
      <w:pPr>
        <w:jc w:val="both"/>
      </w:pPr>
      <w:r w:rsidRPr="00E157C9">
        <w:t>This policy was drawn up in response to technological advances, which have seen a significant increase in hand held electronic ‘gadgets’ amongst the school population over recent years.</w:t>
      </w:r>
    </w:p>
    <w:p w:rsidR="00E157C9" w:rsidRPr="00E157C9" w:rsidRDefault="00E157C9" w:rsidP="00E157C9">
      <w:pPr>
        <w:jc w:val="both"/>
        <w:rPr>
          <w:b/>
          <w:bCs/>
        </w:rPr>
      </w:pPr>
    </w:p>
    <w:p w:rsidR="00E157C9" w:rsidRPr="00E157C9" w:rsidRDefault="00E157C9" w:rsidP="00E157C9">
      <w:pPr>
        <w:jc w:val="both"/>
        <w:rPr>
          <w:b/>
          <w:bCs/>
        </w:rPr>
      </w:pPr>
      <w:r w:rsidRPr="00E157C9">
        <w:rPr>
          <w:b/>
          <w:bCs/>
        </w:rPr>
        <w:t>Rationale:</w:t>
      </w:r>
    </w:p>
    <w:p w:rsidR="00E157C9" w:rsidRPr="00E157C9" w:rsidRDefault="00E157C9" w:rsidP="00E157C9">
      <w:pPr>
        <w:jc w:val="both"/>
      </w:pPr>
    </w:p>
    <w:p w:rsidR="00E157C9" w:rsidRPr="00E157C9" w:rsidRDefault="00E157C9" w:rsidP="00E157C9">
      <w:pPr>
        <w:tabs>
          <w:tab w:val="left" w:pos="720"/>
        </w:tabs>
        <w:ind w:left="720" w:hanging="360"/>
        <w:jc w:val="both"/>
      </w:pPr>
      <w:r w:rsidRPr="00E157C9">
        <w:t>·</w:t>
      </w:r>
      <w:r w:rsidRPr="00E157C9">
        <w:tab/>
        <w:t>IPods, mobile phones, Game Boys, PSP’s, MP3’s etc. are intrusive and distracting in a school environment</w:t>
      </w:r>
    </w:p>
    <w:p w:rsidR="00E157C9" w:rsidRPr="00E157C9" w:rsidRDefault="00E157C9" w:rsidP="00E157C9">
      <w:pPr>
        <w:tabs>
          <w:tab w:val="left" w:pos="720"/>
        </w:tabs>
        <w:ind w:left="720" w:hanging="360"/>
        <w:jc w:val="both"/>
      </w:pPr>
      <w:r w:rsidRPr="00E157C9">
        <w:t>·</w:t>
      </w:r>
      <w:r w:rsidRPr="00E157C9">
        <w:tab/>
        <w:t xml:space="preserve">Strategies must be put in place to reduce the intrusiveness of </w:t>
      </w:r>
      <w:r w:rsidRPr="00E157C9">
        <w:rPr>
          <w:lang w:val="en-GB"/>
        </w:rPr>
        <w:t>unauthorised</w:t>
      </w:r>
      <w:r w:rsidRPr="00E157C9">
        <w:t xml:space="preserve"> technology in a school situation</w:t>
      </w:r>
    </w:p>
    <w:p w:rsidR="00E157C9" w:rsidRPr="00E157C9" w:rsidRDefault="00E157C9" w:rsidP="00E157C9">
      <w:pPr>
        <w:tabs>
          <w:tab w:val="left" w:pos="720"/>
        </w:tabs>
        <w:ind w:left="720" w:hanging="360"/>
        <w:jc w:val="both"/>
      </w:pPr>
      <w:r w:rsidRPr="00E157C9">
        <w:t>·</w:t>
      </w:r>
      <w:r w:rsidRPr="00E157C9">
        <w:tab/>
        <w:t>Some electronic devices may be harmful due to frequent use</w:t>
      </w:r>
    </w:p>
    <w:p w:rsidR="00E157C9" w:rsidRPr="00E157C9" w:rsidRDefault="00E157C9" w:rsidP="00E157C9">
      <w:pPr>
        <w:tabs>
          <w:tab w:val="left" w:pos="720"/>
        </w:tabs>
        <w:ind w:left="720" w:hanging="360"/>
        <w:jc w:val="both"/>
      </w:pPr>
      <w:r w:rsidRPr="00E157C9">
        <w:t>·</w:t>
      </w:r>
      <w:r w:rsidRPr="00E157C9">
        <w:tab/>
        <w:t>Mobile phones may be used to conduct bullying campaigns</w:t>
      </w:r>
    </w:p>
    <w:p w:rsidR="00E157C9" w:rsidRPr="00E157C9" w:rsidRDefault="00E157C9" w:rsidP="00E157C9">
      <w:pPr>
        <w:jc w:val="both"/>
      </w:pPr>
    </w:p>
    <w:p w:rsidR="00E157C9" w:rsidRPr="00E157C9" w:rsidRDefault="00E157C9" w:rsidP="00E157C9">
      <w:pPr>
        <w:jc w:val="both"/>
        <w:rPr>
          <w:b/>
          <w:bCs/>
        </w:rPr>
      </w:pPr>
      <w:r w:rsidRPr="00E157C9">
        <w:rPr>
          <w:b/>
          <w:bCs/>
        </w:rPr>
        <w:t>Relationship to School Ethos:</w:t>
      </w:r>
    </w:p>
    <w:p w:rsidR="00E157C9" w:rsidRPr="00E157C9" w:rsidRDefault="00E157C9" w:rsidP="00E157C9">
      <w:pPr>
        <w:jc w:val="both"/>
      </w:pPr>
      <w:r w:rsidRPr="00E157C9">
        <w:t>The use of mobile phones and other electronic games contravenes the provision of a safe and secure school environment and is not conducive to learning - a provision which is central to the mission statement and ethos of Suncroft N.S.</w:t>
      </w:r>
    </w:p>
    <w:p w:rsidR="00E157C9" w:rsidRPr="00E157C9" w:rsidRDefault="00E157C9" w:rsidP="00E157C9">
      <w:pPr>
        <w:jc w:val="both"/>
      </w:pPr>
    </w:p>
    <w:p w:rsidR="00E157C9" w:rsidRPr="00E157C9" w:rsidRDefault="00E157C9" w:rsidP="00E157C9">
      <w:pPr>
        <w:jc w:val="both"/>
        <w:rPr>
          <w:b/>
          <w:bCs/>
        </w:rPr>
      </w:pPr>
      <w:r w:rsidRPr="00E157C9">
        <w:rPr>
          <w:b/>
          <w:bCs/>
        </w:rPr>
        <w:t>Aims:</w:t>
      </w:r>
    </w:p>
    <w:p w:rsidR="00E157C9" w:rsidRPr="00E157C9" w:rsidRDefault="00E157C9" w:rsidP="00E157C9">
      <w:pPr>
        <w:jc w:val="both"/>
      </w:pPr>
    </w:p>
    <w:p w:rsidR="00E157C9" w:rsidRPr="00E157C9" w:rsidRDefault="00E157C9" w:rsidP="00E157C9">
      <w:pPr>
        <w:tabs>
          <w:tab w:val="left" w:pos="720"/>
        </w:tabs>
        <w:ind w:left="720" w:hanging="360"/>
        <w:jc w:val="both"/>
      </w:pPr>
      <w:r w:rsidRPr="00E157C9">
        <w:t>·</w:t>
      </w:r>
      <w:r w:rsidRPr="00E157C9">
        <w:tab/>
        <w:t>To ensure a “technology free” school environment</w:t>
      </w:r>
    </w:p>
    <w:p w:rsidR="00E157C9" w:rsidRPr="00E157C9" w:rsidRDefault="00E157C9" w:rsidP="00E157C9">
      <w:pPr>
        <w:tabs>
          <w:tab w:val="left" w:pos="720"/>
        </w:tabs>
        <w:ind w:left="720" w:hanging="360"/>
        <w:jc w:val="both"/>
      </w:pPr>
      <w:r w:rsidRPr="00E157C9">
        <w:t>·</w:t>
      </w:r>
      <w:r w:rsidRPr="00E157C9">
        <w:tab/>
        <w:t>To lessen intrusions on and distractions to children’s learning</w:t>
      </w:r>
    </w:p>
    <w:p w:rsidR="00E157C9" w:rsidRPr="00E157C9" w:rsidRDefault="00E157C9" w:rsidP="00E157C9">
      <w:pPr>
        <w:jc w:val="both"/>
      </w:pPr>
    </w:p>
    <w:p w:rsidR="00E157C9" w:rsidRPr="00E157C9" w:rsidRDefault="00E157C9" w:rsidP="00E157C9">
      <w:pPr>
        <w:jc w:val="both"/>
        <w:rPr>
          <w:b/>
          <w:bCs/>
        </w:rPr>
      </w:pPr>
      <w:r w:rsidRPr="00E157C9">
        <w:rPr>
          <w:b/>
          <w:bCs/>
        </w:rPr>
        <w:t>Internal School Procedures:</w:t>
      </w:r>
    </w:p>
    <w:p w:rsidR="00E157C9" w:rsidRPr="00E157C9" w:rsidRDefault="00E157C9" w:rsidP="00E157C9">
      <w:pPr>
        <w:jc w:val="both"/>
      </w:pPr>
      <w:r w:rsidRPr="00E157C9">
        <w:t>The following are the guidelines for mobile phone/electronic games usage in the school;</w:t>
      </w:r>
    </w:p>
    <w:p w:rsidR="00E157C9" w:rsidRPr="00E157C9" w:rsidRDefault="00E157C9" w:rsidP="00E157C9">
      <w:pPr>
        <w:jc w:val="both"/>
      </w:pPr>
    </w:p>
    <w:p w:rsidR="00E157C9" w:rsidRPr="00E157C9" w:rsidRDefault="00E157C9" w:rsidP="00E157C9">
      <w:pPr>
        <w:tabs>
          <w:tab w:val="left" w:pos="720"/>
        </w:tabs>
        <w:ind w:left="720" w:hanging="360"/>
        <w:jc w:val="both"/>
      </w:pPr>
      <w:r w:rsidRPr="00E157C9">
        <w:t>·</w:t>
      </w:r>
      <w:r w:rsidRPr="00E157C9">
        <w:tab/>
        <w:t>Children are not allowed to use mobile phones during school hours</w:t>
      </w:r>
    </w:p>
    <w:p w:rsidR="00E157C9" w:rsidRPr="00E157C9" w:rsidRDefault="00E157C9" w:rsidP="00E157C9">
      <w:pPr>
        <w:tabs>
          <w:tab w:val="left" w:pos="720"/>
        </w:tabs>
        <w:ind w:left="720" w:hanging="360"/>
        <w:jc w:val="both"/>
      </w:pPr>
      <w:r w:rsidRPr="00E157C9">
        <w:t>·</w:t>
      </w:r>
      <w:r w:rsidRPr="00E157C9">
        <w:tab/>
        <w:t>Pupils are not allowed to bring mobile phones into school</w:t>
      </w:r>
    </w:p>
    <w:p w:rsidR="00E157C9" w:rsidRPr="00E157C9" w:rsidRDefault="00E157C9" w:rsidP="00E157C9">
      <w:pPr>
        <w:tabs>
          <w:tab w:val="left" w:pos="720"/>
        </w:tabs>
        <w:ind w:left="720" w:hanging="360"/>
        <w:jc w:val="both"/>
      </w:pPr>
      <w:r w:rsidRPr="00E157C9">
        <w:t>·</w:t>
      </w:r>
      <w:r w:rsidRPr="00E157C9">
        <w:tab/>
        <w:t>Children who need to contact home during school hours may do so through the school secretary using the school landline phone</w:t>
      </w:r>
    </w:p>
    <w:p w:rsidR="00E157C9" w:rsidRPr="00E157C9" w:rsidRDefault="00E157C9" w:rsidP="00E157C9">
      <w:pPr>
        <w:tabs>
          <w:tab w:val="left" w:pos="720"/>
        </w:tabs>
        <w:ind w:left="720" w:hanging="360"/>
        <w:jc w:val="both"/>
      </w:pPr>
      <w:r w:rsidRPr="00E157C9">
        <w:t>·</w:t>
      </w:r>
      <w:r w:rsidRPr="00E157C9">
        <w:tab/>
        <w:t>Electronic games are banned unless with teacher permission</w:t>
      </w:r>
    </w:p>
    <w:p w:rsidR="00E157C9" w:rsidRPr="00E157C9" w:rsidRDefault="00E157C9" w:rsidP="00E157C9">
      <w:pPr>
        <w:tabs>
          <w:tab w:val="left" w:pos="720"/>
        </w:tabs>
        <w:ind w:left="720" w:hanging="360"/>
        <w:jc w:val="both"/>
      </w:pPr>
      <w:r w:rsidRPr="00E157C9">
        <w:t>·</w:t>
      </w:r>
      <w:r w:rsidRPr="00E157C9">
        <w:tab/>
        <w:t>Any pupil who brings a mobile phone to school risks having it confiscated</w:t>
      </w:r>
    </w:p>
    <w:p w:rsidR="00E157C9" w:rsidRPr="00E157C9" w:rsidRDefault="00E157C9" w:rsidP="00E157C9">
      <w:pPr>
        <w:tabs>
          <w:tab w:val="left" w:pos="720"/>
        </w:tabs>
        <w:ind w:left="720" w:hanging="360"/>
        <w:jc w:val="both"/>
      </w:pPr>
      <w:r w:rsidRPr="00E157C9">
        <w:t>·</w:t>
      </w:r>
      <w:r w:rsidRPr="00E157C9">
        <w:tab/>
        <w:t xml:space="preserve">Staff </w:t>
      </w:r>
      <w:proofErr w:type="gramStart"/>
      <w:r w:rsidRPr="00E157C9">
        <w:t>have</w:t>
      </w:r>
      <w:proofErr w:type="gramEnd"/>
      <w:r w:rsidRPr="00E157C9">
        <w:t xml:space="preserve"> access to the school landline if urgent calls need to be made to parents</w:t>
      </w:r>
    </w:p>
    <w:p w:rsidR="00E157C9" w:rsidRPr="00E157C9" w:rsidRDefault="00E157C9" w:rsidP="00E157C9">
      <w:pPr>
        <w:tabs>
          <w:tab w:val="left" w:pos="720"/>
        </w:tabs>
        <w:ind w:left="720" w:hanging="360"/>
        <w:jc w:val="both"/>
      </w:pPr>
      <w:r w:rsidRPr="00E157C9">
        <w:lastRenderedPageBreak/>
        <w:t>·</w:t>
      </w:r>
      <w:r w:rsidRPr="00E157C9">
        <w:tab/>
        <w:t xml:space="preserve">Classroom supervision is usually </w:t>
      </w:r>
      <w:r w:rsidRPr="00E157C9">
        <w:rPr>
          <w:lang w:val="en-GB"/>
        </w:rPr>
        <w:t>organised</w:t>
      </w:r>
      <w:r w:rsidRPr="00E157C9">
        <w:t xml:space="preserve"> if a class teacher has to contact other professionals or outside agencies in relation to a particular child</w:t>
      </w:r>
    </w:p>
    <w:p w:rsidR="00E157C9" w:rsidRPr="00E157C9" w:rsidRDefault="00E157C9" w:rsidP="00E157C9">
      <w:pPr>
        <w:tabs>
          <w:tab w:val="left" w:pos="720"/>
        </w:tabs>
        <w:ind w:left="720" w:hanging="360"/>
        <w:jc w:val="both"/>
      </w:pPr>
      <w:r w:rsidRPr="00E157C9">
        <w:t>·</w:t>
      </w:r>
      <w:r w:rsidRPr="00E157C9">
        <w:tab/>
        <w:t>Staff personal calls are normally confined to break times</w:t>
      </w:r>
    </w:p>
    <w:p w:rsidR="00E157C9" w:rsidRPr="00E157C9" w:rsidRDefault="00E157C9" w:rsidP="00E157C9">
      <w:pPr>
        <w:tabs>
          <w:tab w:val="left" w:pos="720"/>
        </w:tabs>
        <w:ind w:left="720" w:hanging="360"/>
        <w:jc w:val="both"/>
      </w:pPr>
      <w:r w:rsidRPr="00E157C9">
        <w:t>·</w:t>
      </w:r>
      <w:r w:rsidRPr="00E157C9">
        <w:tab/>
        <w:t xml:space="preserve">Staff </w:t>
      </w:r>
      <w:proofErr w:type="gramStart"/>
      <w:r w:rsidRPr="00E157C9">
        <w:t>are</w:t>
      </w:r>
      <w:proofErr w:type="gramEnd"/>
      <w:r w:rsidRPr="00E157C9">
        <w:t xml:space="preserve"> permitted mobile phone usage </w:t>
      </w:r>
    </w:p>
    <w:p w:rsidR="00E157C9" w:rsidRPr="00E157C9" w:rsidRDefault="00E157C9" w:rsidP="00E157C9">
      <w:pPr>
        <w:jc w:val="both"/>
        <w:rPr>
          <w:b/>
          <w:bCs/>
        </w:rPr>
      </w:pPr>
    </w:p>
    <w:p w:rsidR="00E157C9" w:rsidRPr="00E157C9" w:rsidRDefault="00E157C9" w:rsidP="00E157C9">
      <w:pPr>
        <w:jc w:val="both"/>
        <w:rPr>
          <w:b/>
          <w:bCs/>
        </w:rPr>
      </w:pPr>
    </w:p>
    <w:p w:rsidR="00E157C9" w:rsidRPr="00E157C9" w:rsidRDefault="00E157C9" w:rsidP="00E157C9">
      <w:pPr>
        <w:jc w:val="both"/>
        <w:rPr>
          <w:b/>
          <w:bCs/>
        </w:rPr>
      </w:pPr>
    </w:p>
    <w:p w:rsidR="00E157C9" w:rsidRPr="00E157C9" w:rsidRDefault="00E157C9" w:rsidP="00E157C9">
      <w:pPr>
        <w:jc w:val="both"/>
        <w:rPr>
          <w:b/>
          <w:bCs/>
        </w:rPr>
      </w:pPr>
    </w:p>
    <w:p w:rsidR="00E157C9" w:rsidRPr="00E157C9" w:rsidRDefault="00E157C9" w:rsidP="00E157C9">
      <w:pPr>
        <w:jc w:val="both"/>
        <w:rPr>
          <w:b/>
          <w:bCs/>
        </w:rPr>
      </w:pPr>
    </w:p>
    <w:p w:rsidR="00E157C9" w:rsidRPr="00E157C9" w:rsidRDefault="00E157C9" w:rsidP="00E157C9">
      <w:pPr>
        <w:jc w:val="both"/>
        <w:rPr>
          <w:b/>
          <w:bCs/>
        </w:rPr>
      </w:pPr>
      <w:r w:rsidRPr="00E157C9">
        <w:rPr>
          <w:b/>
          <w:bCs/>
        </w:rPr>
        <w:t>Roles and Responsibilities:</w:t>
      </w:r>
    </w:p>
    <w:p w:rsidR="00E157C9" w:rsidRPr="00E157C9" w:rsidRDefault="00E157C9" w:rsidP="00E157C9">
      <w:pPr>
        <w:jc w:val="both"/>
      </w:pPr>
      <w:r w:rsidRPr="00E157C9">
        <w:t xml:space="preserve">All staff </w:t>
      </w:r>
      <w:proofErr w:type="gramStart"/>
      <w:r w:rsidRPr="00E157C9">
        <w:t>share</w:t>
      </w:r>
      <w:proofErr w:type="gramEnd"/>
      <w:r w:rsidRPr="00E157C9">
        <w:t xml:space="preserve"> in the co-ordination and implementation of this policy.</w:t>
      </w:r>
    </w:p>
    <w:p w:rsidR="00E157C9" w:rsidRPr="00E157C9" w:rsidRDefault="00E157C9" w:rsidP="00E157C9">
      <w:pPr>
        <w:jc w:val="both"/>
      </w:pPr>
    </w:p>
    <w:p w:rsidR="00E157C9" w:rsidRPr="00E157C9" w:rsidRDefault="00E157C9" w:rsidP="00E157C9">
      <w:pPr>
        <w:jc w:val="both"/>
        <w:rPr>
          <w:b/>
          <w:bCs/>
        </w:rPr>
      </w:pPr>
      <w:r w:rsidRPr="00E157C9">
        <w:rPr>
          <w:b/>
          <w:bCs/>
        </w:rPr>
        <w:t>Evaluation:</w:t>
      </w:r>
    </w:p>
    <w:p w:rsidR="00E157C9" w:rsidRPr="00E157C9" w:rsidRDefault="00E157C9" w:rsidP="00E157C9">
      <w:pPr>
        <w:jc w:val="both"/>
      </w:pPr>
      <w:r w:rsidRPr="00E157C9">
        <w:t>This policy is monitored on an ongoing basis and amendments added as new technology comes on stream.</w:t>
      </w:r>
    </w:p>
    <w:p w:rsidR="00E157C9" w:rsidRPr="00E157C9" w:rsidRDefault="00E157C9" w:rsidP="00E157C9">
      <w:pPr>
        <w:jc w:val="both"/>
        <w:rPr>
          <w:b/>
          <w:bCs/>
        </w:rPr>
      </w:pPr>
    </w:p>
    <w:p w:rsidR="00E157C9" w:rsidRPr="00E157C9" w:rsidRDefault="00E157C9" w:rsidP="00E157C9">
      <w:pPr>
        <w:jc w:val="both"/>
        <w:rPr>
          <w:b/>
          <w:bCs/>
        </w:rPr>
      </w:pPr>
      <w:r w:rsidRPr="00E157C9">
        <w:rPr>
          <w:b/>
          <w:bCs/>
        </w:rPr>
        <w:t>Implementation:</w:t>
      </w:r>
    </w:p>
    <w:p w:rsidR="00E157C9" w:rsidRPr="00E157C9" w:rsidRDefault="00E157C9" w:rsidP="00E157C9">
      <w:pPr>
        <w:jc w:val="both"/>
      </w:pPr>
      <w:r w:rsidRPr="00E157C9">
        <w:t>This policy has been in place since 13</w:t>
      </w:r>
      <w:r w:rsidRPr="00E157C9">
        <w:rPr>
          <w:vertAlign w:val="superscript"/>
        </w:rPr>
        <w:t>th</w:t>
      </w:r>
      <w:r w:rsidRPr="00E157C9">
        <w:t xml:space="preserve"> April 2011.</w:t>
      </w:r>
    </w:p>
    <w:p w:rsidR="00E157C9" w:rsidRPr="00E157C9" w:rsidRDefault="00E157C9" w:rsidP="00E157C9">
      <w:pPr>
        <w:jc w:val="both"/>
      </w:pPr>
    </w:p>
    <w:p w:rsidR="00E157C9" w:rsidRPr="00E157C9" w:rsidRDefault="00E157C9" w:rsidP="00E157C9">
      <w:pPr>
        <w:jc w:val="both"/>
      </w:pPr>
    </w:p>
    <w:p w:rsidR="00E157C9" w:rsidRPr="00E157C9" w:rsidRDefault="00E157C9" w:rsidP="00E157C9">
      <w:pPr>
        <w:jc w:val="both"/>
      </w:pPr>
      <w:r w:rsidRPr="00E157C9">
        <w:t>Signed: ______________________________</w:t>
      </w:r>
    </w:p>
    <w:p w:rsidR="00E157C9" w:rsidRDefault="00E157C9" w:rsidP="00E157C9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Chairperson</w:t>
      </w:r>
    </w:p>
    <w:p w:rsidR="00E157C9" w:rsidRDefault="00E157C9" w:rsidP="00E157C9">
      <w:pPr>
        <w:jc w:val="both"/>
        <w:rPr>
          <w:rFonts w:ascii="Verdana" w:hAnsi="Verdana" w:cs="Verdana"/>
        </w:rPr>
      </w:pPr>
    </w:p>
    <w:p w:rsidR="00E157C9" w:rsidRDefault="00E157C9" w:rsidP="00E157C9">
      <w:pPr>
        <w:jc w:val="both"/>
        <w:rPr>
          <w:rFonts w:ascii="Verdana" w:hAnsi="Verdana" w:cs="Verdana"/>
        </w:rPr>
      </w:pPr>
    </w:p>
    <w:p w:rsidR="00E157C9" w:rsidRPr="00A83F0D" w:rsidRDefault="00E157C9" w:rsidP="00A83F0D">
      <w:pPr>
        <w:rPr>
          <w:rFonts w:ascii="Lucida Handwriting" w:hAnsi="Lucida Handwriting"/>
          <w:sz w:val="20"/>
          <w:szCs w:val="20"/>
        </w:rPr>
      </w:pPr>
    </w:p>
    <w:sectPr w:rsidR="00E157C9" w:rsidRPr="00A83F0D" w:rsidSect="00E01CE4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F7A" w:rsidRDefault="00ED7F7A">
      <w:r>
        <w:separator/>
      </w:r>
    </w:p>
  </w:endnote>
  <w:endnote w:type="continuationSeparator" w:id="0">
    <w:p w:rsidR="00ED7F7A" w:rsidRDefault="00ED7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F7A" w:rsidRDefault="00ED7F7A">
      <w:r>
        <w:separator/>
      </w:r>
    </w:p>
  </w:footnote>
  <w:footnote w:type="continuationSeparator" w:id="0">
    <w:p w:rsidR="00ED7F7A" w:rsidRDefault="00ED7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DF8"/>
    <w:multiLevelType w:val="hybridMultilevel"/>
    <w:tmpl w:val="F6BAE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94EDE"/>
    <w:multiLevelType w:val="hybridMultilevel"/>
    <w:tmpl w:val="C2E8C9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844EF3"/>
    <w:multiLevelType w:val="hybridMultilevel"/>
    <w:tmpl w:val="085C2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C5BC0"/>
    <w:multiLevelType w:val="hybridMultilevel"/>
    <w:tmpl w:val="30E05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DF131A"/>
    <w:multiLevelType w:val="hybridMultilevel"/>
    <w:tmpl w:val="26142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BBE"/>
    <w:rsid w:val="00011621"/>
    <w:rsid w:val="00055E78"/>
    <w:rsid w:val="00091C1F"/>
    <w:rsid w:val="000B2BEB"/>
    <w:rsid w:val="00106793"/>
    <w:rsid w:val="0019793A"/>
    <w:rsid w:val="001C28AF"/>
    <w:rsid w:val="002033DD"/>
    <w:rsid w:val="0020693D"/>
    <w:rsid w:val="0028008F"/>
    <w:rsid w:val="002B20D5"/>
    <w:rsid w:val="002E0E51"/>
    <w:rsid w:val="003001AF"/>
    <w:rsid w:val="00344AF2"/>
    <w:rsid w:val="00347180"/>
    <w:rsid w:val="00364334"/>
    <w:rsid w:val="003E503F"/>
    <w:rsid w:val="0045506E"/>
    <w:rsid w:val="00506BC2"/>
    <w:rsid w:val="00533951"/>
    <w:rsid w:val="005E05B6"/>
    <w:rsid w:val="0060748C"/>
    <w:rsid w:val="006328C9"/>
    <w:rsid w:val="00635481"/>
    <w:rsid w:val="0064797F"/>
    <w:rsid w:val="00667A9C"/>
    <w:rsid w:val="00753F28"/>
    <w:rsid w:val="00893E26"/>
    <w:rsid w:val="009378FA"/>
    <w:rsid w:val="00984404"/>
    <w:rsid w:val="009A5FF3"/>
    <w:rsid w:val="009B4BED"/>
    <w:rsid w:val="009C0169"/>
    <w:rsid w:val="009C5D65"/>
    <w:rsid w:val="009D1081"/>
    <w:rsid w:val="00A83F0D"/>
    <w:rsid w:val="00A94C2A"/>
    <w:rsid w:val="00AD1B34"/>
    <w:rsid w:val="00B77653"/>
    <w:rsid w:val="00BC5984"/>
    <w:rsid w:val="00BE36F6"/>
    <w:rsid w:val="00C41AA2"/>
    <w:rsid w:val="00C727DF"/>
    <w:rsid w:val="00C95F56"/>
    <w:rsid w:val="00CC5103"/>
    <w:rsid w:val="00CE3E19"/>
    <w:rsid w:val="00D73DD9"/>
    <w:rsid w:val="00DC2E6E"/>
    <w:rsid w:val="00DE1361"/>
    <w:rsid w:val="00E01CE4"/>
    <w:rsid w:val="00E157C9"/>
    <w:rsid w:val="00E302B3"/>
    <w:rsid w:val="00E91134"/>
    <w:rsid w:val="00ED7F7A"/>
    <w:rsid w:val="00EE4D02"/>
    <w:rsid w:val="00F04BBE"/>
    <w:rsid w:val="00F247D0"/>
    <w:rsid w:val="00F37309"/>
    <w:rsid w:val="00F83C40"/>
    <w:rsid w:val="00FC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1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53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53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539D"/>
  </w:style>
  <w:style w:type="character" w:customStyle="1" w:styleId="HeaderChar">
    <w:name w:val="Header Char"/>
    <w:basedOn w:val="DefaultParagraphFont"/>
    <w:link w:val="Header"/>
    <w:uiPriority w:val="99"/>
    <w:rsid w:val="0063548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35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48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2</cp:revision>
  <cp:lastPrinted>2017-01-31T08:58:00Z</cp:lastPrinted>
  <dcterms:created xsi:type="dcterms:W3CDTF">2017-12-11T11:00:00Z</dcterms:created>
  <dcterms:modified xsi:type="dcterms:W3CDTF">2017-12-11T11:00:00Z</dcterms:modified>
</cp:coreProperties>
</file>